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 xml:space="preserve">ПРИЛОЖЕНИЕ </w:t>
      </w:r>
      <w:r w:rsidR="00DC54F4">
        <w:rPr>
          <w:sz w:val="28"/>
          <w:szCs w:val="28"/>
        </w:rPr>
        <w:t xml:space="preserve">№ </w:t>
      </w:r>
      <w:r w:rsidR="00113A22">
        <w:rPr>
          <w:sz w:val="28"/>
          <w:szCs w:val="28"/>
        </w:rPr>
        <w:t>2</w:t>
      </w:r>
    </w:p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</w:p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>УТВЕРЖДЕНЫ</w:t>
      </w:r>
    </w:p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>постановлением администрации</w:t>
      </w:r>
    </w:p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>муниципального образования</w:t>
      </w:r>
    </w:p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>Темрюкский район</w:t>
      </w:r>
    </w:p>
    <w:p w:rsidR="00DD585F" w:rsidRPr="007E3C19" w:rsidRDefault="00DD585F" w:rsidP="00DD585F">
      <w:pPr>
        <w:pStyle w:val="WW-"/>
        <w:spacing w:line="200" w:lineRule="atLeast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>от ___________ № _________</w:t>
      </w:r>
    </w:p>
    <w:p w:rsidR="00DD585F" w:rsidRPr="007E3C19" w:rsidRDefault="00DD585F" w:rsidP="00DD585F">
      <w:pPr>
        <w:pStyle w:val="WW-"/>
        <w:spacing w:line="200" w:lineRule="atLeast"/>
        <w:ind w:left="5670"/>
        <w:jc w:val="center"/>
        <w:rPr>
          <w:sz w:val="28"/>
          <w:szCs w:val="28"/>
        </w:rPr>
      </w:pPr>
    </w:p>
    <w:p w:rsidR="00DD585F" w:rsidRPr="007E3C19" w:rsidRDefault="00DD585F" w:rsidP="00DD585F">
      <w:pPr>
        <w:jc w:val="center"/>
        <w:rPr>
          <w:b/>
          <w:sz w:val="28"/>
          <w:szCs w:val="28"/>
        </w:rPr>
      </w:pPr>
    </w:p>
    <w:p w:rsidR="00DD585F" w:rsidRPr="007E3C19" w:rsidRDefault="00DD585F" w:rsidP="00DD585F">
      <w:pPr>
        <w:pStyle w:val="1"/>
        <w:ind w:firstLine="0"/>
        <w:jc w:val="center"/>
      </w:pPr>
      <w:r w:rsidRPr="007E3C19">
        <w:rPr>
          <w:b/>
          <w:bCs/>
        </w:rPr>
        <w:t>ПРАВИЛА</w:t>
      </w:r>
    </w:p>
    <w:p w:rsidR="00DD585F" w:rsidRPr="007E3C19" w:rsidRDefault="00DD585F" w:rsidP="00A5566F">
      <w:pPr>
        <w:pStyle w:val="1"/>
        <w:spacing w:after="320"/>
        <w:ind w:firstLine="0"/>
        <w:jc w:val="center"/>
        <w:rPr>
          <w:lang w:bidi="ru-RU"/>
        </w:rPr>
      </w:pPr>
      <w:r w:rsidRPr="007E3C19">
        <w:rPr>
          <w:b/>
          <w:bCs/>
        </w:rPr>
        <w:t xml:space="preserve">предоставления и методика распределения субсидии </w:t>
      </w:r>
      <w:bookmarkStart w:id="0" w:name="bookmark0"/>
      <w:bookmarkEnd w:id="0"/>
      <w:r w:rsidRPr="007E3C19">
        <w:rPr>
          <w:b/>
          <w:bCs/>
        </w:rPr>
        <w:t xml:space="preserve">муниципальным бюджетным, автономным общеобразовательным организациям муниципального образования Темрюкский район </w:t>
      </w:r>
      <w:r w:rsidR="00113A22" w:rsidRPr="00526FEE">
        <w:rPr>
          <w:b/>
          <w:bCs/>
        </w:rPr>
        <w:t>на</w:t>
      </w:r>
      <w:r w:rsidR="00113A22" w:rsidRPr="00113A22">
        <w:rPr>
          <w:b/>
          <w:bCs/>
        </w:rPr>
        <w:t xml:space="preserve"> обеспечение льготным питанием учащихся из многодетных семей в муниципальных общеобразовательных организациях</w:t>
      </w:r>
      <w:r w:rsidR="00113A22">
        <w:rPr>
          <w:b/>
          <w:bCs/>
        </w:rPr>
        <w:t xml:space="preserve"> </w:t>
      </w:r>
    </w:p>
    <w:p w:rsidR="00DD585F" w:rsidRPr="00526FEE" w:rsidRDefault="00DD585F" w:rsidP="00526FEE">
      <w:pPr>
        <w:pStyle w:val="1"/>
        <w:ind w:firstLine="708"/>
        <w:jc w:val="both"/>
      </w:pPr>
      <w:proofErr w:type="gramStart"/>
      <w:r w:rsidRPr="00526FEE">
        <w:t xml:space="preserve">Правила </w:t>
      </w:r>
      <w:r w:rsidR="00526FEE" w:rsidRPr="00526FEE">
        <w:rPr>
          <w:bCs/>
        </w:rPr>
        <w:t xml:space="preserve">предоставления и методика распределения субсидии муниципальным бюджетным, автономным общеобразовательным организациям муниципального образования Темрюкский район на обеспечение льготным питанием учащихся из многодетных семей в муниципальных общеобразовательных организациях </w:t>
      </w:r>
      <w:r w:rsidR="00A5566F" w:rsidRPr="00526FEE">
        <w:rPr>
          <w:bCs/>
        </w:rPr>
        <w:t xml:space="preserve">(далее – правила) </w:t>
      </w:r>
      <w:r w:rsidRPr="00526FEE">
        <w:t xml:space="preserve">устанавливают цели, условия, порядок предоставления и методику распределения субсидии муниципальным бюджетным, автономным общеобразовательным организациям муниципального образования Темрюкский район </w:t>
      </w:r>
      <w:r w:rsidR="00B32644" w:rsidRPr="00526FEE">
        <w:t xml:space="preserve">(далее – организациям) </w:t>
      </w:r>
      <w:r w:rsidR="00526FEE" w:rsidRPr="00526FEE">
        <w:rPr>
          <w:bCs/>
        </w:rPr>
        <w:t>на обеспечение льготным питанием учащихся из многодетных семей в муниципальных общеобразовательных</w:t>
      </w:r>
      <w:proofErr w:type="gramEnd"/>
      <w:r w:rsidR="00526FEE" w:rsidRPr="00526FEE">
        <w:rPr>
          <w:bCs/>
        </w:rPr>
        <w:t xml:space="preserve"> </w:t>
      </w:r>
      <w:proofErr w:type="gramStart"/>
      <w:r w:rsidR="00526FEE" w:rsidRPr="00526FEE">
        <w:rPr>
          <w:bCs/>
        </w:rPr>
        <w:t>организациях</w:t>
      </w:r>
      <w:proofErr w:type="gramEnd"/>
      <w:r w:rsidR="00526FEE" w:rsidRPr="00526FEE">
        <w:rPr>
          <w:bCs/>
        </w:rPr>
        <w:t xml:space="preserve">  </w:t>
      </w:r>
      <w:r w:rsidRPr="00526FEE">
        <w:t>(далее – субсидия).</w:t>
      </w:r>
    </w:p>
    <w:p w:rsidR="00526FEE" w:rsidRPr="00526FEE" w:rsidRDefault="00DD585F" w:rsidP="00526FEE">
      <w:pPr>
        <w:pStyle w:val="1"/>
        <w:numPr>
          <w:ilvl w:val="0"/>
          <w:numId w:val="3"/>
        </w:numPr>
        <w:tabs>
          <w:tab w:val="left" w:pos="1038"/>
        </w:tabs>
        <w:ind w:firstLine="720"/>
        <w:jc w:val="both"/>
        <w:rPr>
          <w:lang w:bidi="ru-RU"/>
        </w:rPr>
      </w:pPr>
      <w:bookmarkStart w:id="1" w:name="bookmark1"/>
      <w:bookmarkEnd w:id="1"/>
      <w:r w:rsidRPr="00526FEE">
        <w:t>Субсиди</w:t>
      </w:r>
      <w:r w:rsidR="00407675">
        <w:t>и</w:t>
      </w:r>
      <w:r w:rsidRPr="00526FEE">
        <w:t xml:space="preserve"> предоставляются в целях финансового обеспечения в полном объеме расходных обязательств муниципального образования Темрюкский район</w:t>
      </w:r>
      <w:r w:rsidR="00B32644" w:rsidRPr="00526FEE">
        <w:t xml:space="preserve">, возникающих при реализации мероприятия </w:t>
      </w:r>
      <w:r w:rsidR="00526FEE" w:rsidRPr="00526FEE">
        <w:rPr>
          <w:bCs/>
        </w:rPr>
        <w:t xml:space="preserve">на обеспечение льготным питанием учащихся из многодетных семей в муниципальных общеобразовательных организациях </w:t>
      </w:r>
    </w:p>
    <w:p w:rsidR="00526FEE" w:rsidRPr="00526FEE" w:rsidRDefault="00526FEE" w:rsidP="00526FEE">
      <w:pPr>
        <w:pStyle w:val="1"/>
        <w:numPr>
          <w:ilvl w:val="0"/>
          <w:numId w:val="3"/>
        </w:numPr>
        <w:tabs>
          <w:tab w:val="left" w:pos="1038"/>
        </w:tabs>
        <w:ind w:firstLine="720"/>
        <w:jc w:val="both"/>
        <w:rPr>
          <w:lang w:bidi="ru-RU"/>
        </w:rPr>
      </w:pPr>
      <w:r w:rsidRPr="00526FEE">
        <w:t xml:space="preserve">Субсидии предоставляются в пределах лимитов бюджетных обязательств, доведенных в установленном порядке до муниципального образования Темрюкский район, за счет иных межбюджетных трансфертов из краевого бюджета местным бюджетам </w:t>
      </w:r>
      <w:r w:rsidRPr="00526FEE">
        <w:rPr>
          <w:bCs/>
        </w:rPr>
        <w:t xml:space="preserve">на обеспечение льготным питанием учащихся из многодетных семей в муниципальных общеобразовательных организациях. </w:t>
      </w:r>
    </w:p>
    <w:p w:rsidR="00526FEE" w:rsidRPr="00243BF9" w:rsidRDefault="00526FEE" w:rsidP="00526FEE">
      <w:pPr>
        <w:pStyle w:val="1"/>
        <w:numPr>
          <w:ilvl w:val="0"/>
          <w:numId w:val="3"/>
        </w:numPr>
        <w:tabs>
          <w:tab w:val="left" w:pos="1038"/>
        </w:tabs>
        <w:ind w:firstLine="720"/>
        <w:jc w:val="both"/>
      </w:pPr>
      <w:r w:rsidRPr="00243BF9">
        <w:rPr>
          <w:spacing w:val="-9"/>
        </w:rPr>
        <w:t>Субсидии организациям предоставляются на основании заключенных в установленном порядке соглашений между главным распорядителем средств муниципального бюджета (управлением образованием) и муниципальной бюджетной, автономной общеобразовательной организацией муниципального образования Темрюкский район.</w:t>
      </w:r>
    </w:p>
    <w:p w:rsidR="00526FEE" w:rsidRPr="00526FEE" w:rsidRDefault="00DD585F" w:rsidP="00DD585F">
      <w:pPr>
        <w:pStyle w:val="1"/>
        <w:numPr>
          <w:ilvl w:val="0"/>
          <w:numId w:val="3"/>
        </w:numPr>
        <w:tabs>
          <w:tab w:val="left" w:pos="1038"/>
        </w:tabs>
        <w:ind w:firstLine="720"/>
        <w:jc w:val="both"/>
        <w:rPr>
          <w:color w:val="000000" w:themeColor="text1"/>
        </w:rPr>
      </w:pPr>
      <w:r w:rsidRPr="007E3C19">
        <w:t xml:space="preserve">Распределение субсидии между </w:t>
      </w:r>
      <w:r w:rsidR="00526FEE">
        <w:t>организациями</w:t>
      </w:r>
      <w:r w:rsidRPr="007E3C19">
        <w:t xml:space="preserve"> осуществляется по следующей методике.</w:t>
      </w:r>
    </w:p>
    <w:p w:rsidR="00DD585F" w:rsidRPr="00526FEE" w:rsidRDefault="007E18FB" w:rsidP="00C44645">
      <w:pPr>
        <w:pStyle w:val="1"/>
        <w:tabs>
          <w:tab w:val="left" w:pos="1038"/>
        </w:tabs>
        <w:ind w:left="720" w:firstLine="0"/>
        <w:jc w:val="both"/>
        <w:rPr>
          <w:color w:val="000000" w:themeColor="text1"/>
        </w:rPr>
      </w:pPr>
      <w:r w:rsidRPr="00526FEE">
        <w:rPr>
          <w:color w:val="000000" w:themeColor="text1"/>
        </w:rPr>
        <w:t>О</w:t>
      </w:r>
      <w:r w:rsidR="00DD585F" w:rsidRPr="00526FEE">
        <w:rPr>
          <w:color w:val="000000" w:themeColor="text1"/>
        </w:rPr>
        <w:t>бъем субсидии рассчитывается по формуле:</w:t>
      </w:r>
    </w:p>
    <w:p w:rsidR="002E03F0" w:rsidRDefault="002E03F0" w:rsidP="002E03F0">
      <w:pPr>
        <w:pStyle w:val="30"/>
        <w:jc w:val="both"/>
        <w:rPr>
          <w:color w:val="000000"/>
        </w:rPr>
      </w:pPr>
    </w:p>
    <w:p w:rsidR="00F07F6C" w:rsidRPr="0022773F" w:rsidRDefault="002E03F0" w:rsidP="002E03F0">
      <w:pPr>
        <w:pStyle w:val="30"/>
        <w:jc w:val="both"/>
        <w:rPr>
          <w:b/>
          <w:color w:val="FF0000"/>
          <w:sz w:val="24"/>
          <w:szCs w:val="24"/>
        </w:rPr>
      </w:pPr>
      <w:r w:rsidRPr="00144B26">
        <w:rPr>
          <w:color w:val="000000"/>
          <w:sz w:val="28"/>
          <w:szCs w:val="28"/>
          <w:lang w:val="en-US"/>
        </w:rPr>
        <w:t>S</w:t>
      </w:r>
      <w:r w:rsidRPr="00F07F6C">
        <w:rPr>
          <w:color w:val="000000"/>
          <w:sz w:val="20"/>
          <w:szCs w:val="20"/>
          <w:lang w:val="en-US"/>
        </w:rPr>
        <w:t>i</w:t>
      </w:r>
      <w:r w:rsidR="007E18FB">
        <w:rPr>
          <w:color w:val="000000"/>
          <w:sz w:val="20"/>
          <w:szCs w:val="20"/>
        </w:rPr>
        <w:t xml:space="preserve"> =</w:t>
      </w:r>
      <w:r w:rsidRPr="002E03F0">
        <w:rPr>
          <w:color w:val="000000"/>
          <w:sz w:val="28"/>
          <w:szCs w:val="28"/>
        </w:rPr>
        <w:t xml:space="preserve"> (</w:t>
      </w:r>
      <w:proofErr w:type="spellStart"/>
      <w:r w:rsidRPr="00144B26">
        <w:rPr>
          <w:color w:val="000000"/>
          <w:sz w:val="28"/>
          <w:szCs w:val="28"/>
        </w:rPr>
        <w:t>Ч</w:t>
      </w:r>
      <w:r w:rsidRPr="00F07F6C">
        <w:rPr>
          <w:color w:val="000000"/>
          <w:sz w:val="20"/>
          <w:szCs w:val="20"/>
        </w:rPr>
        <w:t>детей</w:t>
      </w:r>
      <w:proofErr w:type="spellEnd"/>
      <w:r w:rsidR="00113A22">
        <w:rPr>
          <w:color w:val="000000"/>
          <w:sz w:val="20"/>
          <w:szCs w:val="20"/>
        </w:rPr>
        <w:t xml:space="preserve"> 5-11</w:t>
      </w:r>
      <w:r w:rsidR="00F07F6C">
        <w:rPr>
          <w:color w:val="000000"/>
          <w:sz w:val="28"/>
          <w:szCs w:val="28"/>
        </w:rPr>
        <w:t xml:space="preserve"> </w:t>
      </w:r>
      <w:proofErr w:type="spellStart"/>
      <w:r w:rsidR="00F07F6C">
        <w:rPr>
          <w:color w:val="000000"/>
          <w:sz w:val="28"/>
          <w:szCs w:val="28"/>
        </w:rPr>
        <w:t>х</w:t>
      </w:r>
      <w:proofErr w:type="spellEnd"/>
      <w:r w:rsidR="00F07F6C">
        <w:rPr>
          <w:color w:val="000000"/>
          <w:sz w:val="28"/>
          <w:szCs w:val="28"/>
        </w:rPr>
        <w:t xml:space="preserve"> Дней</w:t>
      </w:r>
      <w:r w:rsidR="00F07F6C">
        <w:rPr>
          <w:color w:val="000000"/>
          <w:sz w:val="24"/>
          <w:szCs w:val="24"/>
        </w:rPr>
        <w:t>)</w:t>
      </w:r>
      <w:r w:rsidR="00113A22">
        <w:rPr>
          <w:color w:val="000000"/>
          <w:sz w:val="24"/>
          <w:szCs w:val="24"/>
        </w:rPr>
        <w:t xml:space="preserve"> </w:t>
      </w:r>
      <w:proofErr w:type="spellStart"/>
      <w:r w:rsidR="00F07F6C">
        <w:rPr>
          <w:color w:val="000000"/>
          <w:sz w:val="24"/>
          <w:szCs w:val="24"/>
        </w:rPr>
        <w:t>х</w:t>
      </w:r>
      <w:proofErr w:type="spellEnd"/>
      <w:r w:rsidR="00F07F6C">
        <w:rPr>
          <w:color w:val="000000"/>
          <w:sz w:val="24"/>
          <w:szCs w:val="24"/>
        </w:rPr>
        <w:t xml:space="preserve"> </w:t>
      </w:r>
      <w:r w:rsidR="00F07F6C">
        <w:rPr>
          <w:color w:val="000000"/>
          <w:sz w:val="24"/>
          <w:szCs w:val="24"/>
          <w:lang w:val="en-US"/>
        </w:rPr>
        <w:t>N</w:t>
      </w:r>
      <w:r w:rsidR="00F07F6C" w:rsidRPr="00F07F6C">
        <w:rPr>
          <w:color w:val="000000"/>
          <w:sz w:val="20"/>
          <w:szCs w:val="20"/>
        </w:rPr>
        <w:t>пит</w:t>
      </w:r>
    </w:p>
    <w:p w:rsidR="002E03F0" w:rsidRPr="00526FEE" w:rsidRDefault="002E03F0" w:rsidP="00F07F6C">
      <w:pPr>
        <w:pStyle w:val="30"/>
        <w:ind w:left="0" w:firstLine="708"/>
        <w:jc w:val="both"/>
        <w:rPr>
          <w:color w:val="000000" w:themeColor="text1"/>
          <w:sz w:val="28"/>
          <w:szCs w:val="28"/>
        </w:rPr>
      </w:pPr>
      <w:r w:rsidRPr="00526FEE">
        <w:rPr>
          <w:color w:val="000000" w:themeColor="text1"/>
          <w:sz w:val="28"/>
          <w:szCs w:val="28"/>
        </w:rPr>
        <w:t>где:</w:t>
      </w:r>
    </w:p>
    <w:p w:rsidR="002E03F0" w:rsidRPr="002E03F0" w:rsidRDefault="00526FEE" w:rsidP="002E03F0">
      <w:pPr>
        <w:pStyle w:val="1"/>
        <w:ind w:firstLine="820"/>
        <w:jc w:val="both"/>
      </w:pPr>
      <w:proofErr w:type="spellStart"/>
      <w:r w:rsidRPr="00526FEE">
        <w:rPr>
          <w:color w:val="000000"/>
        </w:rPr>
        <w:t>Ч</w:t>
      </w:r>
      <w:r w:rsidRPr="00526FEE">
        <w:rPr>
          <w:color w:val="000000"/>
          <w:sz w:val="20"/>
          <w:szCs w:val="20"/>
        </w:rPr>
        <w:t>детей</w:t>
      </w:r>
      <w:proofErr w:type="spellEnd"/>
      <w:r w:rsidRPr="00526FEE">
        <w:rPr>
          <w:color w:val="000000"/>
          <w:sz w:val="20"/>
          <w:szCs w:val="20"/>
        </w:rPr>
        <w:t xml:space="preserve"> 5-11</w:t>
      </w:r>
      <w:r w:rsidR="00793061" w:rsidRPr="00793061">
        <w:rPr>
          <w:color w:val="000000"/>
        </w:rPr>
        <w:t xml:space="preserve"> –</w:t>
      </w:r>
      <w:r w:rsidR="002E03F0" w:rsidRPr="002E03F0">
        <w:rPr>
          <w:color w:val="000000"/>
        </w:rPr>
        <w:t xml:space="preserve">численность </w:t>
      </w:r>
      <w:proofErr w:type="gramStart"/>
      <w:r w:rsidR="002E03F0" w:rsidRPr="002E03F0">
        <w:rPr>
          <w:color w:val="000000"/>
        </w:rPr>
        <w:t>обучающихся</w:t>
      </w:r>
      <w:proofErr w:type="gramEnd"/>
      <w:r w:rsidR="002E03F0" w:rsidRPr="002E03F0">
        <w:rPr>
          <w:color w:val="000000"/>
        </w:rPr>
        <w:t xml:space="preserve"> в </w:t>
      </w:r>
      <w:proofErr w:type="spellStart"/>
      <w:r w:rsidR="00793061">
        <w:rPr>
          <w:color w:val="000000"/>
          <w:lang w:val="en-US"/>
        </w:rPr>
        <w:t>i</w:t>
      </w:r>
      <w:proofErr w:type="spellEnd"/>
      <w:r w:rsidR="00793061">
        <w:rPr>
          <w:color w:val="000000"/>
        </w:rPr>
        <w:t>-ой организации</w:t>
      </w:r>
      <w:r w:rsidR="002E03F0" w:rsidRPr="002E03F0">
        <w:rPr>
          <w:color w:val="000000"/>
        </w:rPr>
        <w:t xml:space="preserve"> по</w:t>
      </w:r>
      <w:r w:rsidR="00C44645">
        <w:rPr>
          <w:color w:val="000000"/>
        </w:rPr>
        <w:t xml:space="preserve"> </w:t>
      </w:r>
      <w:r w:rsidR="002E03F0" w:rsidRPr="002E03F0">
        <w:rPr>
          <w:color w:val="000000"/>
        </w:rPr>
        <w:t>данным федерального статистического наблюдения на 1 января текущего финансового года;</w:t>
      </w:r>
    </w:p>
    <w:p w:rsidR="002E03F0" w:rsidRPr="0022773F" w:rsidRDefault="00C44645" w:rsidP="00C44645">
      <w:pPr>
        <w:pStyle w:val="1"/>
        <w:ind w:firstLine="820"/>
        <w:jc w:val="both"/>
      </w:pPr>
      <w:r>
        <w:rPr>
          <w:color w:val="000000"/>
        </w:rPr>
        <w:t xml:space="preserve"> </w:t>
      </w:r>
      <w:r w:rsidR="00793061" w:rsidRPr="0022773F">
        <w:rPr>
          <w:color w:val="000000"/>
        </w:rPr>
        <w:t xml:space="preserve">Дней – </w:t>
      </w:r>
      <w:r w:rsidR="002E03F0" w:rsidRPr="00526FEE">
        <w:rPr>
          <w:color w:val="000000"/>
        </w:rPr>
        <w:t xml:space="preserve">количество учебных дней в году для обучающихся </w:t>
      </w:r>
      <w:r w:rsidR="00113A22" w:rsidRPr="00526FEE">
        <w:rPr>
          <w:color w:val="000000"/>
        </w:rPr>
        <w:t>5-11</w:t>
      </w:r>
      <w:r w:rsidR="002E03F0" w:rsidRPr="00526FEE">
        <w:rPr>
          <w:color w:val="000000"/>
        </w:rPr>
        <w:t xml:space="preserve"> классов, равное 204 дням в текущем</w:t>
      </w:r>
      <w:r w:rsidR="002E03F0" w:rsidRPr="0022773F">
        <w:rPr>
          <w:color w:val="000000"/>
        </w:rPr>
        <w:t xml:space="preserve"> финансовом году (в 2020 году - 96 дней) при </w:t>
      </w:r>
      <w:r>
        <w:rPr>
          <w:color w:val="000000"/>
        </w:rPr>
        <w:t xml:space="preserve">         </w:t>
      </w:r>
      <w:r w:rsidR="002E03F0" w:rsidRPr="0022773F">
        <w:rPr>
          <w:color w:val="000000"/>
        </w:rPr>
        <w:t>6- дневной учебной неделе, равное 170 дням в текущем финансовом году (в 2020 году - 80 дней) при 5-дневной учебной неделе;</w:t>
      </w:r>
    </w:p>
    <w:p w:rsidR="00C44645" w:rsidRPr="00C44645" w:rsidRDefault="0022773F" w:rsidP="00C44645">
      <w:pPr>
        <w:pStyle w:val="1"/>
        <w:ind w:firstLine="800"/>
        <w:jc w:val="both"/>
        <w:rPr>
          <w:bCs/>
          <w:color w:val="000000"/>
        </w:rPr>
      </w:pPr>
      <w:proofErr w:type="gramStart"/>
      <w:r w:rsidRPr="0022773F">
        <w:rPr>
          <w:color w:val="000000"/>
          <w:lang w:val="en-US"/>
        </w:rPr>
        <w:t>N</w:t>
      </w:r>
      <w:r w:rsidRPr="0022773F">
        <w:rPr>
          <w:color w:val="000000"/>
          <w:sz w:val="20"/>
          <w:szCs w:val="20"/>
        </w:rPr>
        <w:t>пит</w:t>
      </w:r>
      <w:r w:rsidRPr="0022773F">
        <w:rPr>
          <w:color w:val="000000"/>
        </w:rPr>
        <w:t xml:space="preserve"> – норматив, учитывающий стоимость </w:t>
      </w:r>
      <w:r w:rsidR="00C44645">
        <w:rPr>
          <w:color w:val="000000"/>
        </w:rPr>
        <w:t>льготного</w:t>
      </w:r>
      <w:r w:rsidRPr="0022773F">
        <w:rPr>
          <w:color w:val="000000"/>
        </w:rPr>
        <w:t xml:space="preserve"> питания на одного </w:t>
      </w:r>
      <w:r w:rsidR="00C44645" w:rsidRPr="00C44645">
        <w:rPr>
          <w:bCs/>
          <w:color w:val="000000"/>
        </w:rPr>
        <w:t>учащегося из многодетных семей в муниципальных общеобразовательных организациях.</w:t>
      </w:r>
      <w:proofErr w:type="gramEnd"/>
    </w:p>
    <w:p w:rsidR="00DD585F" w:rsidRPr="00C44645" w:rsidRDefault="00DD585F" w:rsidP="00C44645">
      <w:pPr>
        <w:pStyle w:val="1"/>
        <w:ind w:firstLine="800"/>
        <w:jc w:val="both"/>
        <w:rPr>
          <w:bCs/>
          <w:spacing w:val="-10"/>
        </w:rPr>
      </w:pPr>
      <w:r w:rsidRPr="007E3C19">
        <w:rPr>
          <w:color w:val="000000" w:themeColor="text1"/>
        </w:rPr>
        <w:t xml:space="preserve">Размер субсидии, определенный на текущий финансовый </w:t>
      </w:r>
      <w:r w:rsidRPr="007E3C19">
        <w:t>год</w:t>
      </w:r>
      <w:r w:rsidR="00A5566F">
        <w:t>,</w:t>
      </w:r>
      <w:r w:rsidRPr="007E3C19">
        <w:t xml:space="preserve"> корректируется с учетом фактически </w:t>
      </w:r>
      <w:r w:rsidRPr="007E3C19">
        <w:rPr>
          <w:spacing w:val="-10"/>
        </w:rPr>
        <w:t xml:space="preserve">произведенных расходов </w:t>
      </w:r>
      <w:r w:rsidR="00F21DAB" w:rsidRPr="00F21DAB">
        <w:rPr>
          <w:spacing w:val="-10"/>
        </w:rPr>
        <w:t xml:space="preserve">при реализации мероприятия </w:t>
      </w:r>
      <w:r w:rsidR="00C44645" w:rsidRPr="00C44645">
        <w:rPr>
          <w:bCs/>
          <w:spacing w:val="-10"/>
        </w:rPr>
        <w:t>на обеспечение льготным питанием учащихся из многодетных семей в муниципальных общеобразовательных организациях</w:t>
      </w:r>
      <w:r w:rsidR="00F21DAB" w:rsidRPr="00C44645">
        <w:rPr>
          <w:bCs/>
          <w:spacing w:val="-10"/>
        </w:rPr>
        <w:t>.</w:t>
      </w:r>
    </w:p>
    <w:p w:rsidR="00DD585F" w:rsidRPr="007E3C19" w:rsidRDefault="00DD585F" w:rsidP="00DD585F">
      <w:pPr>
        <w:pStyle w:val="1"/>
        <w:numPr>
          <w:ilvl w:val="0"/>
          <w:numId w:val="3"/>
        </w:numPr>
        <w:tabs>
          <w:tab w:val="left" w:pos="1092"/>
        </w:tabs>
        <w:ind w:firstLine="720"/>
        <w:jc w:val="both"/>
      </w:pPr>
      <w:r w:rsidRPr="007E3C19">
        <w:rPr>
          <w:spacing w:val="-9"/>
        </w:rPr>
        <w:t>Перечисления организациям субсидии осуществляется на счета, открытые в территориальных отделениях казначейского контроля.</w:t>
      </w:r>
    </w:p>
    <w:p w:rsidR="00DD585F" w:rsidRPr="007E3C19" w:rsidRDefault="00DD585F" w:rsidP="00DD585F">
      <w:pPr>
        <w:pStyle w:val="1"/>
        <w:numPr>
          <w:ilvl w:val="0"/>
          <w:numId w:val="3"/>
        </w:numPr>
        <w:tabs>
          <w:tab w:val="left" w:pos="1092"/>
          <w:tab w:val="left" w:pos="1180"/>
        </w:tabs>
        <w:ind w:firstLine="720"/>
        <w:jc w:val="both"/>
      </w:pPr>
      <w:bookmarkStart w:id="2" w:name="bookmark8"/>
      <w:bookmarkStart w:id="3" w:name="bookmark9"/>
      <w:bookmarkEnd w:id="2"/>
      <w:bookmarkEnd w:id="3"/>
      <w:r w:rsidRPr="007E3C19">
        <w:t>Оценка эффективности предоставления субсидии осуществляется управлением образованием администрации муниципального образования Темрюкский район путем сравнения плановых и фактических значений результатов предоставления субсидии</w:t>
      </w:r>
      <w:r w:rsidR="00434931">
        <w:t xml:space="preserve">. </w:t>
      </w:r>
    </w:p>
    <w:p w:rsidR="00DD585F" w:rsidRPr="007E3C19" w:rsidRDefault="00DD585F" w:rsidP="00DD585F">
      <w:pPr>
        <w:pStyle w:val="1"/>
        <w:numPr>
          <w:ilvl w:val="0"/>
          <w:numId w:val="3"/>
        </w:numPr>
        <w:tabs>
          <w:tab w:val="left" w:pos="1180"/>
        </w:tabs>
        <w:ind w:firstLine="720"/>
        <w:jc w:val="both"/>
      </w:pPr>
      <w:bookmarkStart w:id="4" w:name="bookmark10"/>
      <w:bookmarkStart w:id="5" w:name="bookmark11"/>
      <w:bookmarkEnd w:id="4"/>
      <w:bookmarkEnd w:id="5"/>
      <w:r w:rsidRPr="007E3C19">
        <w:t>В случае нецелевого использования субсидии организацией к ней применяются бюджетные меры принуждения, предусмотренные бюджетным законодательством Российской Федерации.</w:t>
      </w:r>
    </w:p>
    <w:p w:rsidR="00DD585F" w:rsidRPr="007E3C19" w:rsidRDefault="00DD585F" w:rsidP="00DD585F">
      <w:pPr>
        <w:jc w:val="both"/>
        <w:rPr>
          <w:sz w:val="28"/>
          <w:szCs w:val="28"/>
          <w:lang w:bidi="ru-RU"/>
        </w:rPr>
      </w:pPr>
    </w:p>
    <w:p w:rsidR="00DD585F" w:rsidRPr="007E3C19" w:rsidRDefault="00DD585F" w:rsidP="00DD585F">
      <w:pPr>
        <w:jc w:val="center"/>
        <w:rPr>
          <w:sz w:val="28"/>
          <w:szCs w:val="28"/>
          <w:lang w:bidi="ru-RU"/>
        </w:rPr>
      </w:pPr>
    </w:p>
    <w:p w:rsidR="00DD585F" w:rsidRPr="007E3C19" w:rsidRDefault="00DD585F" w:rsidP="00DD585F">
      <w:pPr>
        <w:jc w:val="both"/>
        <w:rPr>
          <w:sz w:val="28"/>
          <w:szCs w:val="28"/>
        </w:rPr>
      </w:pPr>
      <w:r w:rsidRPr="007E3C19">
        <w:rPr>
          <w:sz w:val="28"/>
          <w:szCs w:val="28"/>
        </w:rPr>
        <w:t>Заместитель главы</w:t>
      </w:r>
    </w:p>
    <w:p w:rsidR="00DD585F" w:rsidRPr="007E3C19" w:rsidRDefault="00DD585F" w:rsidP="00DD585F">
      <w:pPr>
        <w:jc w:val="both"/>
        <w:rPr>
          <w:sz w:val="28"/>
          <w:szCs w:val="28"/>
        </w:rPr>
      </w:pPr>
      <w:r w:rsidRPr="007E3C19">
        <w:rPr>
          <w:sz w:val="28"/>
          <w:szCs w:val="28"/>
        </w:rPr>
        <w:t>муниципального образования</w:t>
      </w:r>
    </w:p>
    <w:p w:rsidR="00DD585F" w:rsidRPr="007E3C19" w:rsidRDefault="00DD585F" w:rsidP="00DD585F">
      <w:pPr>
        <w:jc w:val="both"/>
        <w:rPr>
          <w:sz w:val="28"/>
          <w:szCs w:val="28"/>
        </w:rPr>
      </w:pPr>
      <w:r w:rsidRPr="007E3C19">
        <w:rPr>
          <w:sz w:val="28"/>
          <w:szCs w:val="28"/>
        </w:rPr>
        <w:t xml:space="preserve">Темрюкский район                                                                                О.В. </w:t>
      </w:r>
      <w:proofErr w:type="spellStart"/>
      <w:r w:rsidRPr="007E3C19">
        <w:rPr>
          <w:sz w:val="28"/>
          <w:szCs w:val="28"/>
        </w:rPr>
        <w:t>Дяденко</w:t>
      </w:r>
      <w:proofErr w:type="spellEnd"/>
    </w:p>
    <w:p w:rsidR="00407236" w:rsidRPr="007E3C19" w:rsidRDefault="00407236">
      <w:pPr>
        <w:rPr>
          <w:sz w:val="28"/>
          <w:szCs w:val="28"/>
        </w:rPr>
      </w:pPr>
    </w:p>
    <w:p w:rsidR="00407236" w:rsidRPr="007E3C19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Default="00407236">
      <w:pPr>
        <w:rPr>
          <w:sz w:val="28"/>
          <w:szCs w:val="28"/>
        </w:rPr>
      </w:pPr>
    </w:p>
    <w:p w:rsidR="00772B22" w:rsidRDefault="00772B22">
      <w:pPr>
        <w:rPr>
          <w:sz w:val="28"/>
          <w:szCs w:val="28"/>
        </w:rPr>
      </w:pPr>
    </w:p>
    <w:p w:rsidR="00772B22" w:rsidRPr="00826EB7" w:rsidRDefault="00772B22">
      <w:pPr>
        <w:rPr>
          <w:sz w:val="28"/>
          <w:szCs w:val="28"/>
        </w:rPr>
      </w:pPr>
    </w:p>
    <w:p w:rsidR="00B734DD" w:rsidRPr="00245795" w:rsidRDefault="00B734DD" w:rsidP="00B734DD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</w:p>
    <w:sectPr w:rsidR="00B734DD" w:rsidRPr="00245795" w:rsidSect="002708D5">
      <w:headerReference w:type="default" r:id="rId8"/>
      <w:pgSz w:w="11906" w:h="16838"/>
      <w:pgMar w:top="1138" w:right="562" w:bottom="1008" w:left="1701" w:header="706" w:footer="706" w:gutter="0"/>
      <w:pgNumType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4F4" w:rsidRDefault="00DC54F4" w:rsidP="006E12EA">
      <w:r>
        <w:separator/>
      </w:r>
    </w:p>
  </w:endnote>
  <w:endnote w:type="continuationSeparator" w:id="1">
    <w:p w:rsidR="00DC54F4" w:rsidRDefault="00DC54F4" w:rsidP="006E1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4F4" w:rsidRDefault="00DC54F4" w:rsidP="006E12EA">
      <w:r>
        <w:separator/>
      </w:r>
    </w:p>
  </w:footnote>
  <w:footnote w:type="continuationSeparator" w:id="1">
    <w:p w:rsidR="00DC54F4" w:rsidRDefault="00DC54F4" w:rsidP="006E12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4F4" w:rsidRPr="00243BF9" w:rsidRDefault="00175610" w:rsidP="00A809F4">
    <w:pPr>
      <w:pStyle w:val="a5"/>
      <w:framePr w:wrap="auto" w:vAnchor="text" w:hAnchor="margin" w:xAlign="center" w:y="1"/>
      <w:rPr>
        <w:rStyle w:val="aa"/>
        <w:rFonts w:ascii="Times New Roman" w:hAnsi="Times New Roman"/>
        <w:sz w:val="28"/>
        <w:szCs w:val="28"/>
      </w:rPr>
    </w:pPr>
    <w:r w:rsidRPr="00243BF9">
      <w:rPr>
        <w:rStyle w:val="aa"/>
        <w:rFonts w:ascii="Times New Roman" w:hAnsi="Times New Roman"/>
        <w:sz w:val="28"/>
        <w:szCs w:val="28"/>
      </w:rPr>
      <w:fldChar w:fldCharType="begin"/>
    </w:r>
    <w:r w:rsidR="00DC54F4" w:rsidRPr="00243BF9">
      <w:rPr>
        <w:rStyle w:val="aa"/>
        <w:rFonts w:ascii="Times New Roman" w:hAnsi="Times New Roman"/>
        <w:sz w:val="28"/>
        <w:szCs w:val="28"/>
      </w:rPr>
      <w:instrText xml:space="preserve">PAGE  </w:instrText>
    </w:r>
    <w:r w:rsidRPr="00243BF9">
      <w:rPr>
        <w:rStyle w:val="aa"/>
        <w:rFonts w:ascii="Times New Roman" w:hAnsi="Times New Roman"/>
        <w:sz w:val="28"/>
        <w:szCs w:val="28"/>
      </w:rPr>
      <w:fldChar w:fldCharType="separate"/>
    </w:r>
    <w:r w:rsidR="00407675">
      <w:rPr>
        <w:rStyle w:val="aa"/>
        <w:rFonts w:ascii="Times New Roman" w:hAnsi="Times New Roman"/>
        <w:noProof/>
        <w:sz w:val="28"/>
        <w:szCs w:val="28"/>
      </w:rPr>
      <w:t>2</w:t>
    </w:r>
    <w:r w:rsidRPr="00243BF9">
      <w:rPr>
        <w:rStyle w:val="aa"/>
        <w:rFonts w:ascii="Times New Roman" w:hAnsi="Times New Roman"/>
        <w:sz w:val="28"/>
        <w:szCs w:val="28"/>
      </w:rPr>
      <w:fldChar w:fldCharType="end"/>
    </w:r>
  </w:p>
  <w:p w:rsidR="00DC54F4" w:rsidRDefault="00DC54F4">
    <w:pPr>
      <w:pStyle w:val="a5"/>
      <w:jc w:val="center"/>
    </w:pPr>
  </w:p>
  <w:p w:rsidR="00DC54F4" w:rsidRDefault="00DC54F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8E5D0B"/>
    <w:multiLevelType w:val="multilevel"/>
    <w:tmpl w:val="852E9D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FB7E46"/>
    <w:multiLevelType w:val="hybridMultilevel"/>
    <w:tmpl w:val="E00CB6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C2795"/>
    <w:rsid w:val="000019F2"/>
    <w:rsid w:val="00010825"/>
    <w:rsid w:val="00015259"/>
    <w:rsid w:val="00022C93"/>
    <w:rsid w:val="00024669"/>
    <w:rsid w:val="000547B9"/>
    <w:rsid w:val="00055CD1"/>
    <w:rsid w:val="00063323"/>
    <w:rsid w:val="0006377C"/>
    <w:rsid w:val="00091F6D"/>
    <w:rsid w:val="000956F5"/>
    <w:rsid w:val="000A0BED"/>
    <w:rsid w:val="000A1B2A"/>
    <w:rsid w:val="000A2E64"/>
    <w:rsid w:val="000A5FA4"/>
    <w:rsid w:val="000B0CF0"/>
    <w:rsid w:val="000B129C"/>
    <w:rsid w:val="000B23D8"/>
    <w:rsid w:val="000B3E91"/>
    <w:rsid w:val="000B78AC"/>
    <w:rsid w:val="000C2795"/>
    <w:rsid w:val="000D0F84"/>
    <w:rsid w:val="000D4319"/>
    <w:rsid w:val="000D5124"/>
    <w:rsid w:val="0010265B"/>
    <w:rsid w:val="00113A22"/>
    <w:rsid w:val="0011697E"/>
    <w:rsid w:val="0013498C"/>
    <w:rsid w:val="00136F7C"/>
    <w:rsid w:val="00144B26"/>
    <w:rsid w:val="001548F2"/>
    <w:rsid w:val="001616D3"/>
    <w:rsid w:val="00166B16"/>
    <w:rsid w:val="0017043D"/>
    <w:rsid w:val="00175610"/>
    <w:rsid w:val="0017663A"/>
    <w:rsid w:val="00182C99"/>
    <w:rsid w:val="00183581"/>
    <w:rsid w:val="001A49F7"/>
    <w:rsid w:val="001F09E8"/>
    <w:rsid w:val="0020671B"/>
    <w:rsid w:val="002226CA"/>
    <w:rsid w:val="002234EE"/>
    <w:rsid w:val="0022773F"/>
    <w:rsid w:val="00232FE3"/>
    <w:rsid w:val="00243BF9"/>
    <w:rsid w:val="002477C3"/>
    <w:rsid w:val="00247D64"/>
    <w:rsid w:val="00250588"/>
    <w:rsid w:val="002640A7"/>
    <w:rsid w:val="002708D5"/>
    <w:rsid w:val="002922F0"/>
    <w:rsid w:val="00295054"/>
    <w:rsid w:val="002A17D9"/>
    <w:rsid w:val="002A6A81"/>
    <w:rsid w:val="002B20A3"/>
    <w:rsid w:val="002B352E"/>
    <w:rsid w:val="002B369C"/>
    <w:rsid w:val="002B7A8F"/>
    <w:rsid w:val="002E03F0"/>
    <w:rsid w:val="002F1B36"/>
    <w:rsid w:val="002F6C64"/>
    <w:rsid w:val="00311F54"/>
    <w:rsid w:val="0031602B"/>
    <w:rsid w:val="0031674F"/>
    <w:rsid w:val="00320D1C"/>
    <w:rsid w:val="003228C0"/>
    <w:rsid w:val="00333451"/>
    <w:rsid w:val="0033492B"/>
    <w:rsid w:val="00337137"/>
    <w:rsid w:val="003538FA"/>
    <w:rsid w:val="00381AF2"/>
    <w:rsid w:val="003957C7"/>
    <w:rsid w:val="003976B9"/>
    <w:rsid w:val="003A4AC9"/>
    <w:rsid w:val="003A795B"/>
    <w:rsid w:val="003B14C3"/>
    <w:rsid w:val="003B2A45"/>
    <w:rsid w:val="003B3D49"/>
    <w:rsid w:val="003C3C5F"/>
    <w:rsid w:val="003D7936"/>
    <w:rsid w:val="003E1473"/>
    <w:rsid w:val="003E443A"/>
    <w:rsid w:val="003F17D7"/>
    <w:rsid w:val="003F2E58"/>
    <w:rsid w:val="004051E3"/>
    <w:rsid w:val="00407236"/>
    <w:rsid w:val="00407256"/>
    <w:rsid w:val="00407675"/>
    <w:rsid w:val="00425FF6"/>
    <w:rsid w:val="00434931"/>
    <w:rsid w:val="004371CC"/>
    <w:rsid w:val="00440967"/>
    <w:rsid w:val="00443106"/>
    <w:rsid w:val="0044661B"/>
    <w:rsid w:val="00456B43"/>
    <w:rsid w:val="00462043"/>
    <w:rsid w:val="00470B26"/>
    <w:rsid w:val="00477754"/>
    <w:rsid w:val="00490F8A"/>
    <w:rsid w:val="00491BE9"/>
    <w:rsid w:val="004A1026"/>
    <w:rsid w:val="004B54FB"/>
    <w:rsid w:val="004B73B0"/>
    <w:rsid w:val="004C2A40"/>
    <w:rsid w:val="004D7CB6"/>
    <w:rsid w:val="004E4A22"/>
    <w:rsid w:val="004F7D74"/>
    <w:rsid w:val="00526FEE"/>
    <w:rsid w:val="005325A6"/>
    <w:rsid w:val="005437E8"/>
    <w:rsid w:val="00544B87"/>
    <w:rsid w:val="00551CC3"/>
    <w:rsid w:val="005525C4"/>
    <w:rsid w:val="00554908"/>
    <w:rsid w:val="00556C4E"/>
    <w:rsid w:val="0057145B"/>
    <w:rsid w:val="005739FE"/>
    <w:rsid w:val="005813B5"/>
    <w:rsid w:val="005938CC"/>
    <w:rsid w:val="0059566F"/>
    <w:rsid w:val="005A2B50"/>
    <w:rsid w:val="005B0FB9"/>
    <w:rsid w:val="005B415A"/>
    <w:rsid w:val="005B47A8"/>
    <w:rsid w:val="005B51A6"/>
    <w:rsid w:val="005C0E7D"/>
    <w:rsid w:val="005C423D"/>
    <w:rsid w:val="005D17DA"/>
    <w:rsid w:val="005E46E5"/>
    <w:rsid w:val="005F161D"/>
    <w:rsid w:val="00614ECF"/>
    <w:rsid w:val="00615171"/>
    <w:rsid w:val="0063033B"/>
    <w:rsid w:val="006453E4"/>
    <w:rsid w:val="00654A6B"/>
    <w:rsid w:val="0065521E"/>
    <w:rsid w:val="0067223C"/>
    <w:rsid w:val="0067593E"/>
    <w:rsid w:val="00682EE8"/>
    <w:rsid w:val="00686BCA"/>
    <w:rsid w:val="00692276"/>
    <w:rsid w:val="006945E3"/>
    <w:rsid w:val="00697182"/>
    <w:rsid w:val="00697217"/>
    <w:rsid w:val="0069791A"/>
    <w:rsid w:val="006A18EC"/>
    <w:rsid w:val="006A71ED"/>
    <w:rsid w:val="006B3903"/>
    <w:rsid w:val="006C0911"/>
    <w:rsid w:val="006C1AA0"/>
    <w:rsid w:val="006C2B60"/>
    <w:rsid w:val="006C6BB3"/>
    <w:rsid w:val="006D3BF1"/>
    <w:rsid w:val="006D5BCA"/>
    <w:rsid w:val="006E12EA"/>
    <w:rsid w:val="006F07DC"/>
    <w:rsid w:val="006F389B"/>
    <w:rsid w:val="006F5FE8"/>
    <w:rsid w:val="0070078B"/>
    <w:rsid w:val="00701A83"/>
    <w:rsid w:val="00710797"/>
    <w:rsid w:val="00711A5E"/>
    <w:rsid w:val="007171F8"/>
    <w:rsid w:val="00735DD2"/>
    <w:rsid w:val="007441EA"/>
    <w:rsid w:val="0074549D"/>
    <w:rsid w:val="007466EB"/>
    <w:rsid w:val="0076574F"/>
    <w:rsid w:val="00765CD2"/>
    <w:rsid w:val="00770537"/>
    <w:rsid w:val="00772B22"/>
    <w:rsid w:val="00773270"/>
    <w:rsid w:val="0078021B"/>
    <w:rsid w:val="00782E0F"/>
    <w:rsid w:val="00793061"/>
    <w:rsid w:val="007A3CC2"/>
    <w:rsid w:val="007A508F"/>
    <w:rsid w:val="007B2593"/>
    <w:rsid w:val="007B3D15"/>
    <w:rsid w:val="007B64A5"/>
    <w:rsid w:val="007C17A4"/>
    <w:rsid w:val="007C54F4"/>
    <w:rsid w:val="007D0030"/>
    <w:rsid w:val="007E18FB"/>
    <w:rsid w:val="007E3C19"/>
    <w:rsid w:val="007E3EB0"/>
    <w:rsid w:val="007E5F5D"/>
    <w:rsid w:val="007F0A57"/>
    <w:rsid w:val="007F603A"/>
    <w:rsid w:val="00824F0F"/>
    <w:rsid w:val="008260AA"/>
    <w:rsid w:val="00826EB7"/>
    <w:rsid w:val="00827A61"/>
    <w:rsid w:val="0085107D"/>
    <w:rsid w:val="0086753D"/>
    <w:rsid w:val="00870ADD"/>
    <w:rsid w:val="008830B7"/>
    <w:rsid w:val="008927E2"/>
    <w:rsid w:val="008A08C6"/>
    <w:rsid w:val="008A5674"/>
    <w:rsid w:val="008B70B1"/>
    <w:rsid w:val="008D611C"/>
    <w:rsid w:val="008E5A70"/>
    <w:rsid w:val="008F2C58"/>
    <w:rsid w:val="008F65B1"/>
    <w:rsid w:val="00910587"/>
    <w:rsid w:val="009306C8"/>
    <w:rsid w:val="009418B2"/>
    <w:rsid w:val="00944BD8"/>
    <w:rsid w:val="009450F7"/>
    <w:rsid w:val="009478F2"/>
    <w:rsid w:val="00956425"/>
    <w:rsid w:val="00966809"/>
    <w:rsid w:val="0096718F"/>
    <w:rsid w:val="009860DE"/>
    <w:rsid w:val="009934DB"/>
    <w:rsid w:val="009A2AD0"/>
    <w:rsid w:val="009A3ED6"/>
    <w:rsid w:val="009B5CB2"/>
    <w:rsid w:val="009C45FC"/>
    <w:rsid w:val="009E457A"/>
    <w:rsid w:val="009F10D4"/>
    <w:rsid w:val="00A10052"/>
    <w:rsid w:val="00A11175"/>
    <w:rsid w:val="00A24628"/>
    <w:rsid w:val="00A37A65"/>
    <w:rsid w:val="00A53344"/>
    <w:rsid w:val="00A5566F"/>
    <w:rsid w:val="00A80669"/>
    <w:rsid w:val="00A809F4"/>
    <w:rsid w:val="00A826F2"/>
    <w:rsid w:val="00AA1E4D"/>
    <w:rsid w:val="00AA3698"/>
    <w:rsid w:val="00AA5093"/>
    <w:rsid w:val="00AB29F6"/>
    <w:rsid w:val="00AC79A7"/>
    <w:rsid w:val="00AC7EA8"/>
    <w:rsid w:val="00AD048F"/>
    <w:rsid w:val="00AD3E18"/>
    <w:rsid w:val="00AD5854"/>
    <w:rsid w:val="00AE0DCD"/>
    <w:rsid w:val="00AE65F2"/>
    <w:rsid w:val="00AF2852"/>
    <w:rsid w:val="00B02066"/>
    <w:rsid w:val="00B26312"/>
    <w:rsid w:val="00B32644"/>
    <w:rsid w:val="00B35D76"/>
    <w:rsid w:val="00B35F19"/>
    <w:rsid w:val="00B45388"/>
    <w:rsid w:val="00B506C8"/>
    <w:rsid w:val="00B5189A"/>
    <w:rsid w:val="00B63B82"/>
    <w:rsid w:val="00B65240"/>
    <w:rsid w:val="00B659BE"/>
    <w:rsid w:val="00B67F8B"/>
    <w:rsid w:val="00B734DD"/>
    <w:rsid w:val="00B775AD"/>
    <w:rsid w:val="00B84FDA"/>
    <w:rsid w:val="00B91CD7"/>
    <w:rsid w:val="00BA7417"/>
    <w:rsid w:val="00BB3BE4"/>
    <w:rsid w:val="00BB460B"/>
    <w:rsid w:val="00BC56B2"/>
    <w:rsid w:val="00BC5ECC"/>
    <w:rsid w:val="00BC7A41"/>
    <w:rsid w:val="00BD276D"/>
    <w:rsid w:val="00BE17EE"/>
    <w:rsid w:val="00BE35B0"/>
    <w:rsid w:val="00BE6A56"/>
    <w:rsid w:val="00BF5890"/>
    <w:rsid w:val="00BF6706"/>
    <w:rsid w:val="00C00D57"/>
    <w:rsid w:val="00C2539C"/>
    <w:rsid w:val="00C37E75"/>
    <w:rsid w:val="00C44645"/>
    <w:rsid w:val="00C446C4"/>
    <w:rsid w:val="00C45EC2"/>
    <w:rsid w:val="00C46D23"/>
    <w:rsid w:val="00C5071C"/>
    <w:rsid w:val="00C559B1"/>
    <w:rsid w:val="00C63C21"/>
    <w:rsid w:val="00C80423"/>
    <w:rsid w:val="00C90A41"/>
    <w:rsid w:val="00C94501"/>
    <w:rsid w:val="00CB2708"/>
    <w:rsid w:val="00CC608A"/>
    <w:rsid w:val="00CC6178"/>
    <w:rsid w:val="00CD2B9B"/>
    <w:rsid w:val="00CE356D"/>
    <w:rsid w:val="00CE4F26"/>
    <w:rsid w:val="00CF4D58"/>
    <w:rsid w:val="00D02D03"/>
    <w:rsid w:val="00D10EB8"/>
    <w:rsid w:val="00D17EEE"/>
    <w:rsid w:val="00D2282E"/>
    <w:rsid w:val="00D23898"/>
    <w:rsid w:val="00D32090"/>
    <w:rsid w:val="00D32274"/>
    <w:rsid w:val="00D3332D"/>
    <w:rsid w:val="00D35F72"/>
    <w:rsid w:val="00D413B1"/>
    <w:rsid w:val="00D444A2"/>
    <w:rsid w:val="00D61876"/>
    <w:rsid w:val="00D61EBC"/>
    <w:rsid w:val="00D6493E"/>
    <w:rsid w:val="00D66AD4"/>
    <w:rsid w:val="00D751B1"/>
    <w:rsid w:val="00D77410"/>
    <w:rsid w:val="00D8447F"/>
    <w:rsid w:val="00D96878"/>
    <w:rsid w:val="00DB55F1"/>
    <w:rsid w:val="00DC3764"/>
    <w:rsid w:val="00DC54F4"/>
    <w:rsid w:val="00DD3FEF"/>
    <w:rsid w:val="00DD4674"/>
    <w:rsid w:val="00DD585F"/>
    <w:rsid w:val="00DE11E0"/>
    <w:rsid w:val="00DE3C4D"/>
    <w:rsid w:val="00DE3E44"/>
    <w:rsid w:val="00DE5BE1"/>
    <w:rsid w:val="00E05029"/>
    <w:rsid w:val="00E128E1"/>
    <w:rsid w:val="00E1651E"/>
    <w:rsid w:val="00E17143"/>
    <w:rsid w:val="00E22E28"/>
    <w:rsid w:val="00E54834"/>
    <w:rsid w:val="00E63C5F"/>
    <w:rsid w:val="00E70099"/>
    <w:rsid w:val="00E8317F"/>
    <w:rsid w:val="00E861EC"/>
    <w:rsid w:val="00EC60EA"/>
    <w:rsid w:val="00ED1E26"/>
    <w:rsid w:val="00ED7A67"/>
    <w:rsid w:val="00EF39CE"/>
    <w:rsid w:val="00EF6050"/>
    <w:rsid w:val="00F010F6"/>
    <w:rsid w:val="00F067CB"/>
    <w:rsid w:val="00F07F6C"/>
    <w:rsid w:val="00F108DE"/>
    <w:rsid w:val="00F21A5D"/>
    <w:rsid w:val="00F21DAB"/>
    <w:rsid w:val="00F258DD"/>
    <w:rsid w:val="00F43D71"/>
    <w:rsid w:val="00F45F38"/>
    <w:rsid w:val="00F5277A"/>
    <w:rsid w:val="00F627C4"/>
    <w:rsid w:val="00F632EA"/>
    <w:rsid w:val="00F65D75"/>
    <w:rsid w:val="00F67C32"/>
    <w:rsid w:val="00F67D0C"/>
    <w:rsid w:val="00F70E95"/>
    <w:rsid w:val="00F75EE9"/>
    <w:rsid w:val="00F84F06"/>
    <w:rsid w:val="00F92250"/>
    <w:rsid w:val="00F975CA"/>
    <w:rsid w:val="00FC3053"/>
    <w:rsid w:val="00FD013B"/>
    <w:rsid w:val="00FD76B3"/>
    <w:rsid w:val="00FE5018"/>
    <w:rsid w:val="68FAA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C2795"/>
    <w:rPr>
      <w:sz w:val="2"/>
      <w:szCs w:val="2"/>
    </w:rPr>
  </w:style>
  <w:style w:type="character" w:customStyle="1" w:styleId="a4">
    <w:name w:val="Текст выноски Знак"/>
    <w:link w:val="a3"/>
    <w:uiPriority w:val="99"/>
    <w:semiHidden/>
    <w:locked/>
    <w:rsid w:val="003F2E58"/>
    <w:rPr>
      <w:sz w:val="2"/>
      <w:szCs w:val="2"/>
    </w:rPr>
  </w:style>
  <w:style w:type="paragraph" w:styleId="a5">
    <w:name w:val="header"/>
    <w:basedOn w:val="a"/>
    <w:link w:val="a6"/>
    <w:uiPriority w:val="99"/>
    <w:rsid w:val="006E12EA"/>
    <w:pPr>
      <w:tabs>
        <w:tab w:val="center" w:pos="4680"/>
        <w:tab w:val="right" w:pos="9360"/>
      </w:tabs>
    </w:pPr>
    <w:rPr>
      <w:rFonts w:ascii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locked/>
    <w:rsid w:val="006E12EA"/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6E12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E12EA"/>
    <w:rPr>
      <w:sz w:val="24"/>
      <w:szCs w:val="24"/>
    </w:rPr>
  </w:style>
  <w:style w:type="character" w:styleId="a9">
    <w:name w:val="Strong"/>
    <w:uiPriority w:val="99"/>
    <w:qFormat/>
    <w:rsid w:val="00491BE9"/>
    <w:rPr>
      <w:b/>
      <w:bCs/>
    </w:rPr>
  </w:style>
  <w:style w:type="character" w:styleId="aa">
    <w:name w:val="page number"/>
    <w:basedOn w:val="a0"/>
    <w:uiPriority w:val="99"/>
    <w:rsid w:val="009478F2"/>
  </w:style>
  <w:style w:type="paragraph" w:styleId="ab">
    <w:name w:val="List Paragraph"/>
    <w:basedOn w:val="a"/>
    <w:uiPriority w:val="34"/>
    <w:qFormat/>
    <w:rsid w:val="00682E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locked/>
    <w:rsid w:val="00CD2B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B734DD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6D5BCA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lang w:eastAsia="ko-KR"/>
    </w:rPr>
  </w:style>
  <w:style w:type="paragraph" w:customStyle="1" w:styleId="WW-">
    <w:name w:val="WW-Базовый"/>
    <w:rsid w:val="00DD585F"/>
    <w:pPr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e">
    <w:name w:val="Основной текст_"/>
    <w:basedOn w:val="a0"/>
    <w:link w:val="1"/>
    <w:rsid w:val="00DD585F"/>
    <w:rPr>
      <w:sz w:val="28"/>
      <w:szCs w:val="28"/>
    </w:rPr>
  </w:style>
  <w:style w:type="paragraph" w:customStyle="1" w:styleId="1">
    <w:name w:val="Основной текст1"/>
    <w:basedOn w:val="a"/>
    <w:link w:val="ae"/>
    <w:rsid w:val="00DD585F"/>
    <w:pPr>
      <w:widowControl w:val="0"/>
      <w:ind w:firstLine="400"/>
    </w:pPr>
    <w:rPr>
      <w:sz w:val="28"/>
      <w:szCs w:val="28"/>
    </w:rPr>
  </w:style>
  <w:style w:type="character" w:customStyle="1" w:styleId="3">
    <w:name w:val="Основной текст (3)_"/>
    <w:basedOn w:val="a0"/>
    <w:link w:val="30"/>
    <w:rsid w:val="002E03F0"/>
    <w:rPr>
      <w:sz w:val="19"/>
      <w:szCs w:val="19"/>
    </w:rPr>
  </w:style>
  <w:style w:type="paragraph" w:customStyle="1" w:styleId="30">
    <w:name w:val="Основной текст (3)"/>
    <w:basedOn w:val="a"/>
    <w:link w:val="3"/>
    <w:rsid w:val="002E03F0"/>
    <w:pPr>
      <w:widowControl w:val="0"/>
      <w:spacing w:line="252" w:lineRule="auto"/>
      <w:ind w:left="780" w:firstLine="580"/>
    </w:pPr>
    <w:rPr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85ED0-A1E4-403E-B866-DA85E99A1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395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MO_OFiS</Company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Oleynik</cp:lastModifiedBy>
  <cp:revision>4</cp:revision>
  <cp:lastPrinted>2020-09-14T13:59:00Z</cp:lastPrinted>
  <dcterms:created xsi:type="dcterms:W3CDTF">2020-09-11T12:01:00Z</dcterms:created>
  <dcterms:modified xsi:type="dcterms:W3CDTF">2020-09-14T14:00:00Z</dcterms:modified>
</cp:coreProperties>
</file>